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1D3B5122" w14:textId="77777777" w:rsidTr="007F4BE2">
        <w:tc>
          <w:tcPr>
            <w:tcW w:w="2397" w:type="dxa"/>
          </w:tcPr>
          <w:p w14:paraId="0D3627B8" w14:textId="583ED81D" w:rsidR="00DB3E44" w:rsidRPr="007F4BE2" w:rsidRDefault="008C7902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20242ABB" wp14:editId="3F486B08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719E663A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64C4BB99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6A5DD896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2D4AE3EF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2D1721D1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6B79082B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07A45468" w14:textId="77777777" w:rsidR="00BD394D" w:rsidRDefault="00BD394D" w:rsidP="00DB3E44"/>
    <w:p w14:paraId="4646BF18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231DE718" w14:textId="29126ED8" w:rsidR="005274E2" w:rsidRDefault="005274E2" w:rsidP="005274E2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17462A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3421D6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3421D6">
        <w:rPr>
          <w:b/>
          <w:sz w:val="20"/>
          <w:u w:val="single"/>
        </w:rPr>
        <w:t>5</w:t>
      </w:r>
    </w:p>
    <w:p w14:paraId="4D37425C" w14:textId="77777777" w:rsidR="0095507B" w:rsidRDefault="0095507B" w:rsidP="00185E26"/>
    <w:p w14:paraId="5BF99791" w14:textId="77777777" w:rsidR="00506CA1" w:rsidRPr="00506CA1" w:rsidRDefault="00640D8F" w:rsidP="00506CA1">
      <w:pPr>
        <w:ind w:left="284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4</w:t>
      </w:r>
      <w:r w:rsidR="00B376D0">
        <w:rPr>
          <w:b/>
          <w:i/>
          <w:color w:val="000000"/>
          <w:szCs w:val="24"/>
        </w:rPr>
        <w:t xml:space="preserve">. </w:t>
      </w:r>
      <w:r>
        <w:rPr>
          <w:b/>
          <w:i/>
          <w:color w:val="000000"/>
          <w:szCs w:val="24"/>
        </w:rPr>
        <w:t>Vrhunski</w:t>
      </w:r>
      <w:r w:rsidR="00B376D0">
        <w:rPr>
          <w:b/>
          <w:i/>
          <w:color w:val="000000"/>
          <w:szCs w:val="24"/>
        </w:rPr>
        <w:t xml:space="preserve"> šport</w:t>
      </w:r>
    </w:p>
    <w:p w14:paraId="11386ED8" w14:textId="77777777" w:rsidR="0095507B" w:rsidRPr="00506CA1" w:rsidRDefault="0095507B" w:rsidP="00D155AE">
      <w:pPr>
        <w:jc w:val="both"/>
        <w:rPr>
          <w:color w:val="000000"/>
          <w:szCs w:val="24"/>
        </w:rPr>
      </w:pPr>
    </w:p>
    <w:p w14:paraId="3D010DCA" w14:textId="77777777" w:rsidR="00640D8F" w:rsidRPr="00640D8F" w:rsidRDefault="00640D8F" w:rsidP="00D155AE">
      <w:pPr>
        <w:jc w:val="both"/>
        <w:rPr>
          <w:sz w:val="18"/>
        </w:rPr>
      </w:pPr>
      <w:r w:rsidRPr="00640D8F">
        <w:rPr>
          <w:sz w:val="18"/>
        </w:rPr>
        <w:t xml:space="preserve">Priprave in tekmovanja športnikov, ki imajo status mednarodnega, svetovnega in perspektivnega razreda. Na ravni lokalne skupnosti se lahko sofinancira strokovni kader in najemnina objekta: </w:t>
      </w:r>
    </w:p>
    <w:p w14:paraId="6C7AD67F" w14:textId="77777777" w:rsidR="00640D8F" w:rsidRPr="00640D8F" w:rsidRDefault="00640D8F" w:rsidP="00D155AE">
      <w:pPr>
        <w:jc w:val="both"/>
        <w:rPr>
          <w:sz w:val="18"/>
        </w:rPr>
      </w:pPr>
      <w:r w:rsidRPr="00640D8F">
        <w:rPr>
          <w:sz w:val="18"/>
        </w:rPr>
        <w:t xml:space="preserve">– za vrhunske športnike v individualnih športnih panogah največ 1200 ur programa </w:t>
      </w:r>
    </w:p>
    <w:p w14:paraId="3F83B75B" w14:textId="77777777" w:rsidR="00640D8F" w:rsidRPr="00640D8F" w:rsidRDefault="00640D8F" w:rsidP="00D155AE">
      <w:pPr>
        <w:jc w:val="both"/>
        <w:rPr>
          <w:sz w:val="18"/>
        </w:rPr>
      </w:pPr>
      <w:r w:rsidRPr="00640D8F">
        <w:rPr>
          <w:sz w:val="18"/>
        </w:rPr>
        <w:t xml:space="preserve">– v kolektivnih športnih panogah za ekipe, katerih člani so kategorizirani vrhunski športniki, največ 1200 ur programa. </w:t>
      </w:r>
    </w:p>
    <w:p w14:paraId="3B1DE338" w14:textId="77777777" w:rsidR="00640D8F" w:rsidRPr="00640D8F" w:rsidRDefault="00640D8F" w:rsidP="00D155AE">
      <w:pPr>
        <w:jc w:val="both"/>
        <w:rPr>
          <w:sz w:val="18"/>
        </w:rPr>
      </w:pPr>
      <w:r w:rsidRPr="00640D8F">
        <w:rPr>
          <w:sz w:val="18"/>
        </w:rPr>
        <w:t xml:space="preserve">Za sofinanciranje maksimalnega števila ur programa (1200 ur) mora kandidat (društvo ali klub) imeti šest kategoriziranih športnikov v individualnih športnih panogah in deset kategoriziranih športnikov v kolektivnih športnih panogah. </w:t>
      </w:r>
    </w:p>
    <w:p w14:paraId="04A2A7ED" w14:textId="77777777" w:rsidR="00640D8F" w:rsidRPr="00640D8F" w:rsidRDefault="00640D8F" w:rsidP="00D155AE">
      <w:pPr>
        <w:jc w:val="both"/>
        <w:rPr>
          <w:sz w:val="18"/>
        </w:rPr>
      </w:pPr>
      <w:r w:rsidRPr="00640D8F">
        <w:rPr>
          <w:sz w:val="18"/>
        </w:rPr>
        <w:t>Športniki, s katerimi društvo kandidira za program »Vrhunskega športa«</w:t>
      </w:r>
      <w:r w:rsidR="00D155AE">
        <w:rPr>
          <w:sz w:val="18"/>
        </w:rPr>
        <w:t>,</w:t>
      </w:r>
      <w:r w:rsidRPr="00640D8F">
        <w:rPr>
          <w:sz w:val="18"/>
        </w:rPr>
        <w:t xml:space="preserve"> morajo biti vpisani v zadnjih Obvestilih OKS-ZŠZ pred zaključkom razpisnega roka za sofinanciranje športa kot člani športnega društva z območja </w:t>
      </w:r>
      <w:r w:rsidR="00D155AE">
        <w:rPr>
          <w:sz w:val="18"/>
        </w:rPr>
        <w:t>o</w:t>
      </w:r>
      <w:r w:rsidRPr="00640D8F">
        <w:rPr>
          <w:sz w:val="18"/>
        </w:rPr>
        <w:t xml:space="preserve">bčine Železniki. </w:t>
      </w:r>
    </w:p>
    <w:p w14:paraId="6F10D4A2" w14:textId="77777777" w:rsidR="0095507B" w:rsidRDefault="0095507B" w:rsidP="00185E26"/>
    <w:p w14:paraId="73BA4B20" w14:textId="77777777" w:rsidR="0095507B" w:rsidRPr="005274E2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5C4054" w14:paraId="2B4CD2F3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4CE109A1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992" w:type="dxa"/>
            <w:vAlign w:val="center"/>
          </w:tcPr>
          <w:p w14:paraId="703B3AD4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5A8827EB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D45788A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2D2E0BD1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6E7749B8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47037CA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50191CEB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48A0CF76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71541CB0" w14:textId="7D418C73" w:rsidR="004063E3" w:rsidRPr="004063E3" w:rsidRDefault="004063E3" w:rsidP="00712CE6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 w:rsidR="00712CE6"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 w:rsidR="00712CE6">
              <w:rPr>
                <w:sz w:val="22"/>
                <w:szCs w:val="22"/>
              </w:rPr>
              <w:t xml:space="preserve">od </w:t>
            </w:r>
            <w:r w:rsidR="003421D6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42DD8E17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00B863E4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C43CA2A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2FAFA778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250823FB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CDCC545" w14:textId="1FE5CAD6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3421D6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7C88BEAE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1E96B743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445916F2" w14:textId="3108518F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8C7902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28D215B0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54C37960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17015345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28E42DF3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13474C78" w14:textId="77777777" w:rsidTr="00747102">
        <w:trPr>
          <w:trHeight w:val="1418"/>
        </w:trPr>
        <w:tc>
          <w:tcPr>
            <w:tcW w:w="3969" w:type="dxa"/>
            <w:vAlign w:val="center"/>
          </w:tcPr>
          <w:p w14:paraId="6A143742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2498C196" w14:textId="77777777" w:rsidR="005C4054" w:rsidRDefault="005C4054" w:rsidP="005C4054"/>
        </w:tc>
      </w:tr>
    </w:tbl>
    <w:p w14:paraId="314D5B2E" w14:textId="77777777" w:rsidR="005C4054" w:rsidRDefault="005C4054" w:rsidP="00DB3E44">
      <w:pPr>
        <w:jc w:val="both"/>
      </w:pPr>
    </w:p>
    <w:p w14:paraId="7FAFC767" w14:textId="77777777" w:rsidR="004063E3" w:rsidRPr="004063E3" w:rsidRDefault="004063E3" w:rsidP="004063E3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1581B681" w14:textId="77777777" w:rsidR="004063E3" w:rsidRPr="004063E3" w:rsidRDefault="004063E3" w:rsidP="004063E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Seznam udeležencev programa</w:t>
      </w:r>
    </w:p>
    <w:p w14:paraId="2C431E8C" w14:textId="77777777" w:rsidR="004063E3" w:rsidRDefault="004063E3" w:rsidP="004063E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25F7B6BB" w14:textId="77777777" w:rsidR="00506CA1" w:rsidRPr="00506CA1" w:rsidRDefault="00506CA1" w:rsidP="00506CA1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506CA1">
        <w:rPr>
          <w:color w:val="000000"/>
          <w:sz w:val="22"/>
          <w:szCs w:val="24"/>
        </w:rPr>
        <w:t>Dokazila o kategorizaciji športnikov (obvestilo OKS)</w:t>
      </w:r>
    </w:p>
    <w:p w14:paraId="2B29DD8E" w14:textId="77777777" w:rsidR="00506CA1" w:rsidRPr="00506CA1" w:rsidRDefault="00506CA1" w:rsidP="00506CA1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506CA1">
        <w:rPr>
          <w:color w:val="000000"/>
          <w:sz w:val="22"/>
          <w:szCs w:val="24"/>
        </w:rPr>
        <w:t>Dokazila o medaljah na državnih prvenstvih</w:t>
      </w:r>
    </w:p>
    <w:p w14:paraId="00255E37" w14:textId="77777777" w:rsidR="004063E3" w:rsidRDefault="004063E3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5799CAA5" w14:textId="77777777" w:rsidTr="00F40F88">
        <w:tc>
          <w:tcPr>
            <w:tcW w:w="2235" w:type="dxa"/>
          </w:tcPr>
          <w:p w14:paraId="349C1E5A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64452947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4C4D7510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5290D2B5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18F0592D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61C96DC7" w14:textId="77777777" w:rsidTr="00F40F88">
        <w:tc>
          <w:tcPr>
            <w:tcW w:w="2235" w:type="dxa"/>
          </w:tcPr>
          <w:p w14:paraId="41FFF7BB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13CF87F8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1B9FF011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07854E94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B7396" w14:textId="77777777" w:rsidR="00E0557A" w:rsidRDefault="00E0557A" w:rsidP="009411A1">
      <w:r>
        <w:separator/>
      </w:r>
    </w:p>
  </w:endnote>
  <w:endnote w:type="continuationSeparator" w:id="0">
    <w:p w14:paraId="73A85411" w14:textId="77777777" w:rsidR="00E0557A" w:rsidRDefault="00E0557A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9411A1" w:rsidRPr="004063E3" w14:paraId="71F6D66F" w14:textId="77777777" w:rsidTr="004063E3">
      <w:tc>
        <w:tcPr>
          <w:tcW w:w="7763" w:type="dxa"/>
        </w:tcPr>
        <w:p w14:paraId="7EDF949B" w14:textId="77777777" w:rsidR="009411A1" w:rsidRPr="00A36B71" w:rsidRDefault="00A36B71" w:rsidP="00640D8F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640D8F">
            <w:rPr>
              <w:i/>
              <w:color w:val="000000"/>
              <w:sz w:val="20"/>
              <w:szCs w:val="24"/>
            </w:rPr>
            <w:t>4</w:t>
          </w:r>
          <w:r w:rsidR="003618D8" w:rsidRPr="003618D8">
            <w:rPr>
              <w:i/>
              <w:color w:val="000000"/>
              <w:sz w:val="20"/>
              <w:szCs w:val="24"/>
            </w:rPr>
            <w:t xml:space="preserve"> </w:t>
          </w:r>
          <w:r w:rsidR="00640D8F">
            <w:rPr>
              <w:i/>
              <w:color w:val="000000"/>
              <w:sz w:val="20"/>
              <w:szCs w:val="24"/>
            </w:rPr>
            <w:t xml:space="preserve">Vrhunski </w:t>
          </w:r>
          <w:r w:rsidR="00B376D0">
            <w:rPr>
              <w:i/>
              <w:color w:val="000000"/>
              <w:sz w:val="20"/>
              <w:szCs w:val="24"/>
            </w:rPr>
            <w:t>šport</w:t>
          </w:r>
        </w:p>
      </w:tc>
      <w:tc>
        <w:tcPr>
          <w:tcW w:w="1276" w:type="dxa"/>
        </w:tcPr>
        <w:p w14:paraId="6255003C" w14:textId="77777777" w:rsidR="009411A1" w:rsidRPr="004063E3" w:rsidRDefault="009411A1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5D4DF6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258D5BF5" w14:textId="77777777" w:rsidR="009411A1" w:rsidRDefault="009411A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F9ED0" w14:textId="77777777" w:rsidR="00E0557A" w:rsidRDefault="00E0557A" w:rsidP="009411A1">
      <w:r>
        <w:separator/>
      </w:r>
    </w:p>
  </w:footnote>
  <w:footnote w:type="continuationSeparator" w:id="0">
    <w:p w14:paraId="73F2DBB1" w14:textId="77777777" w:rsidR="00E0557A" w:rsidRDefault="00E0557A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908729">
    <w:abstractNumId w:val="3"/>
  </w:num>
  <w:num w:numId="2" w16cid:durableId="593437649">
    <w:abstractNumId w:val="6"/>
  </w:num>
  <w:num w:numId="3" w16cid:durableId="1174343782">
    <w:abstractNumId w:val="4"/>
  </w:num>
  <w:num w:numId="4" w16cid:durableId="1349134853">
    <w:abstractNumId w:val="1"/>
  </w:num>
  <w:num w:numId="5" w16cid:durableId="915045996">
    <w:abstractNumId w:val="2"/>
  </w:num>
  <w:num w:numId="6" w16cid:durableId="1367873711">
    <w:abstractNumId w:val="7"/>
  </w:num>
  <w:num w:numId="7" w16cid:durableId="413821702">
    <w:abstractNumId w:val="5"/>
  </w:num>
  <w:num w:numId="8" w16cid:durableId="342780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60FA"/>
    <w:rsid w:val="000910E4"/>
    <w:rsid w:val="00113511"/>
    <w:rsid w:val="0017462A"/>
    <w:rsid w:val="00185E26"/>
    <w:rsid w:val="001B491B"/>
    <w:rsid w:val="002C6428"/>
    <w:rsid w:val="00304204"/>
    <w:rsid w:val="003421D6"/>
    <w:rsid w:val="003618D8"/>
    <w:rsid w:val="0039289D"/>
    <w:rsid w:val="003E4A85"/>
    <w:rsid w:val="004063E3"/>
    <w:rsid w:val="00506CA1"/>
    <w:rsid w:val="005274E2"/>
    <w:rsid w:val="005C4054"/>
    <w:rsid w:val="005D4DF6"/>
    <w:rsid w:val="00640D8F"/>
    <w:rsid w:val="00712CE6"/>
    <w:rsid w:val="00722536"/>
    <w:rsid w:val="00747102"/>
    <w:rsid w:val="007B7D36"/>
    <w:rsid w:val="007C1E76"/>
    <w:rsid w:val="007F4BE2"/>
    <w:rsid w:val="008040E1"/>
    <w:rsid w:val="0081028F"/>
    <w:rsid w:val="008C7902"/>
    <w:rsid w:val="009411A1"/>
    <w:rsid w:val="0095507B"/>
    <w:rsid w:val="00A36B71"/>
    <w:rsid w:val="00A76C85"/>
    <w:rsid w:val="00A800E9"/>
    <w:rsid w:val="00A90174"/>
    <w:rsid w:val="00AF6E12"/>
    <w:rsid w:val="00B376D0"/>
    <w:rsid w:val="00B9187E"/>
    <w:rsid w:val="00BD394D"/>
    <w:rsid w:val="00C17670"/>
    <w:rsid w:val="00D155AE"/>
    <w:rsid w:val="00DB3E44"/>
    <w:rsid w:val="00DC6F91"/>
    <w:rsid w:val="00E01482"/>
    <w:rsid w:val="00E0557A"/>
    <w:rsid w:val="00E25122"/>
    <w:rsid w:val="00ED4055"/>
    <w:rsid w:val="00F07372"/>
    <w:rsid w:val="00F27C10"/>
    <w:rsid w:val="00F3364F"/>
    <w:rsid w:val="00F4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BCD0"/>
  <w15:chartTrackingRefBased/>
  <w15:docId w15:val="{DA5F857D-6102-4C12-8963-E9D80274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dcterms:created xsi:type="dcterms:W3CDTF">2025-02-26T08:24:00Z</dcterms:created>
  <dcterms:modified xsi:type="dcterms:W3CDTF">2025-02-26T08:24:00Z</dcterms:modified>
</cp:coreProperties>
</file>